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  <w:bookmarkStart w:id="0" w:name="_GoBack"/>
      <w:bookmarkEnd w:id="0"/>
    </w:p>
    <w:p w:rsidR="00232166" w:rsidRDefault="00E971BF" w:rsidP="00232166">
      <w:pPr>
        <w:pStyle w:val="normal-header"/>
        <w:ind w:right="24" w:firstLine="0"/>
        <w:jc w:val="left"/>
      </w:pPr>
      <w:r>
        <w:t>2015.07.</w:t>
      </w:r>
      <w:r w:rsidR="000D114F">
        <w:t>13</w:t>
      </w:r>
      <w:r>
        <w:t>.</w:t>
      </w:r>
    </w:p>
    <w:p w:rsidR="00E971BF" w:rsidRPr="00AC5B21" w:rsidRDefault="00E971BF" w:rsidP="00E971BF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ReFoMix Nonprofit Közhasznú Kft.</w:t>
      </w:r>
    </w:p>
    <w:p w:rsidR="00BC63BE" w:rsidRPr="00AC5B21" w:rsidRDefault="00E971BF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 xml:space="preserve">Szociális </w:t>
      </w:r>
      <w:proofErr w:type="gramStart"/>
      <w:r>
        <w:t>és</w:t>
      </w:r>
      <w:proofErr w:type="gramEnd"/>
      <w:r>
        <w:t xml:space="preserve"> Egészségügyi Központ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E971BF" w:rsidRDefault="00BC63BE" w:rsidP="00E971BF">
      <w:pPr>
        <w:pStyle w:val="Sajtkzlemny"/>
        <w:tabs>
          <w:tab w:val="clear" w:pos="5670"/>
          <w:tab w:val="clear" w:pos="6804"/>
        </w:tabs>
        <w:ind w:firstLine="0"/>
        <w:jc w:val="center"/>
        <w:rPr>
          <w:noProof w:val="0"/>
          <w:color w:val="404040" w:themeColor="text1" w:themeTint="BF"/>
          <w:szCs w:val="28"/>
          <w:lang w:val="hu-HU"/>
        </w:rPr>
      </w:pPr>
      <w:r w:rsidRPr="00E971BF">
        <w:rPr>
          <w:szCs w:val="28"/>
          <w:lang w:val="hu-HU" w:eastAsia="hu-HU"/>
        </w:rPr>
        <w:t>Sajtóközlemény</w:t>
      </w:r>
    </w:p>
    <w:p w:rsidR="00FD397A" w:rsidRPr="00FD397A" w:rsidRDefault="00E971BF" w:rsidP="00E971BF">
      <w:pPr>
        <w:pStyle w:val="header-lead"/>
        <w:spacing w:before="40"/>
        <w:ind w:left="0"/>
        <w:jc w:val="center"/>
        <w:rPr>
          <w:caps/>
        </w:rPr>
      </w:pPr>
      <w:r>
        <w:rPr>
          <w:caps/>
        </w:rPr>
        <w:t xml:space="preserve">Hajléktalan emberek társadalmi visszailleszkedésében nyújtott segítséget </w:t>
      </w:r>
      <w:proofErr w:type="gramStart"/>
      <w:r>
        <w:rPr>
          <w:caps/>
        </w:rPr>
        <w:t>a</w:t>
      </w:r>
      <w:proofErr w:type="gramEnd"/>
      <w:r>
        <w:rPr>
          <w:caps/>
        </w:rPr>
        <w:t xml:space="preserve"> Refomix parkgondozó képzéssel és lakhatási támogatás nyújtásával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5901CF" w:rsidRPr="00111913" w:rsidRDefault="00F70BF9" w:rsidP="00111913">
      <w:pPr>
        <w:pStyle w:val="normal-header"/>
        <w:ind w:firstLine="0"/>
        <w:rPr>
          <w:b/>
        </w:rPr>
      </w:pPr>
      <w:r>
        <w:rPr>
          <w:b/>
        </w:rPr>
        <w:t xml:space="preserve">A ReFoMix Nonprofit Közhasznú Kft. 2014. június 1-én indult </w:t>
      </w:r>
      <w:r w:rsidRPr="00F70BF9">
        <w:rPr>
          <w:b/>
        </w:rPr>
        <w:t xml:space="preserve">TÁMOP-5.3.3-13/1-2014-0013 </w:t>
      </w:r>
      <w:r>
        <w:rPr>
          <w:b/>
        </w:rPr>
        <w:t>jelű „ORIGO” című projektjével 18 hajléktalan ember</w:t>
      </w:r>
      <w:r w:rsidR="0020056F">
        <w:rPr>
          <w:b/>
        </w:rPr>
        <w:t xml:space="preserve"> társadalmi visszailleszkedéshez nyújtott segítséget</w:t>
      </w:r>
      <w:r>
        <w:rPr>
          <w:b/>
        </w:rPr>
        <w:t>. A 39,63 millió Ft-os</w:t>
      </w:r>
      <w:r w:rsidR="00B558A2">
        <w:rPr>
          <w:b/>
        </w:rPr>
        <w:t>,</w:t>
      </w:r>
      <w:r>
        <w:rPr>
          <w:b/>
        </w:rPr>
        <w:t xml:space="preserve"> </w:t>
      </w:r>
      <w:r w:rsidR="00B558A2">
        <w:rPr>
          <w:b/>
        </w:rPr>
        <w:t xml:space="preserve">Európai Uniós </w:t>
      </w:r>
      <w:r w:rsidR="007A2DE4">
        <w:rPr>
          <w:b/>
        </w:rPr>
        <w:t xml:space="preserve">támogatásból megvalósított </w:t>
      </w:r>
      <w:r>
        <w:rPr>
          <w:b/>
        </w:rPr>
        <w:t xml:space="preserve">és 2015. június 30-án zárult projekt </w:t>
      </w:r>
      <w:r w:rsidR="0020056F">
        <w:rPr>
          <w:b/>
        </w:rPr>
        <w:t>eredményeképpen</w:t>
      </w:r>
      <w:r>
        <w:rPr>
          <w:b/>
        </w:rPr>
        <w:t xml:space="preserve"> 17 fő </w:t>
      </w:r>
      <w:r w:rsidR="0020056F">
        <w:rPr>
          <w:b/>
        </w:rPr>
        <w:t>szerzett OKJ-s Parkgondozó</w:t>
      </w:r>
      <w:r>
        <w:rPr>
          <w:b/>
        </w:rPr>
        <w:t xml:space="preserve"> képesítést, </w:t>
      </w:r>
      <w:r w:rsidR="0020056F">
        <w:rPr>
          <w:b/>
        </w:rPr>
        <w:t>miközben tizenegyen</w:t>
      </w:r>
      <w:r>
        <w:rPr>
          <w:b/>
        </w:rPr>
        <w:t xml:space="preserve"> albérletekben, </w:t>
      </w:r>
      <w:r w:rsidR="0020056F">
        <w:rPr>
          <w:b/>
        </w:rPr>
        <w:t>heten</w:t>
      </w:r>
      <w:r>
        <w:rPr>
          <w:b/>
        </w:rPr>
        <w:t xml:space="preserve"> a ReFoMix szálláshelyein </w:t>
      </w:r>
      <w:r w:rsidR="0020056F">
        <w:rPr>
          <w:b/>
        </w:rPr>
        <w:t>kaptak</w:t>
      </w:r>
      <w:r>
        <w:rPr>
          <w:b/>
        </w:rPr>
        <w:t xml:space="preserve"> elhelyezést.</w:t>
      </w:r>
    </w:p>
    <w:p w:rsidR="005901CF" w:rsidRPr="00123642" w:rsidRDefault="005901CF" w:rsidP="005901CF">
      <w:pPr>
        <w:pStyle w:val="normal-header"/>
        <w:ind w:firstLine="0"/>
      </w:pPr>
    </w:p>
    <w:p w:rsidR="0020056F" w:rsidRPr="00123642" w:rsidRDefault="0020056F" w:rsidP="0020056F">
      <w:pPr>
        <w:pStyle w:val="normal-header"/>
        <w:ind w:firstLine="0"/>
      </w:pPr>
      <w:r w:rsidRPr="0020056F">
        <w:rPr>
          <w:iCs/>
        </w:rPr>
        <w:t xml:space="preserve">A projekt konkrét célja volt, </w:t>
      </w:r>
      <w:r w:rsidRPr="0020056F">
        <w:rPr>
          <w:bCs/>
        </w:rPr>
        <w:t>hogy az utcán, közterületen élő és intézményeink szolgáltatásait igénybe vevő 18 ügyfelünk részére 13 hónapon keresztül olyan szolgáltatásokat tudjunk nyújtani, amelyekkel esélyt kaphatnak munkaerő-piaci és társadalmi helyzetük javítására. A projektben résztvevőknek komplex (pszichológiai, szociális, jogi, foglalkoztathatóságukat javító) segítséget kívántunk nyújtani ahhoz, hogy lakhatási helyzetükben pozitív változás következzen be, illetve önálló életvitelt tudjanak kialakítani.</w:t>
      </w:r>
      <w:r>
        <w:rPr>
          <w:bCs/>
        </w:rPr>
        <w:t xml:space="preserve"> </w:t>
      </w:r>
    </w:p>
    <w:p w:rsidR="00922FBD" w:rsidRDefault="0020056F" w:rsidP="00A422D2">
      <w:pPr>
        <w:pStyle w:val="normal-header"/>
        <w:ind w:firstLine="0"/>
      </w:pPr>
      <w:r>
        <w:t xml:space="preserve">A lehetőségre közel 100 ügyfelünk mutatott érdeklődést, akiknek több mint felét személyesen hallgattuk meg és választottuk ki közülük a projektben résztvevő 18 főt. </w:t>
      </w:r>
      <w:r w:rsidR="00503A2B">
        <w:t xml:space="preserve">A projekt célcsoportját fele-fele arányban a ReFoMix szállásnyújtó intézményeiben élő, illetve az utcán, közterületen élő hajléktalan emberek alkották. </w:t>
      </w:r>
    </w:p>
    <w:p w:rsidR="001A7665" w:rsidRDefault="007A2DE4" w:rsidP="00A422D2">
      <w:pPr>
        <w:pStyle w:val="normal-header"/>
        <w:ind w:firstLine="0"/>
      </w:pPr>
      <w:r>
        <w:t>A 2014.</w:t>
      </w:r>
      <w:r w:rsidR="0020056F">
        <w:t xml:space="preserve"> augusztus végén a Debrecen TISZK Nonprofit Közhasznú Kft. által </w:t>
      </w:r>
      <w:r w:rsidR="001A7665">
        <w:t>indított</w:t>
      </w:r>
      <w:r w:rsidR="0020056F">
        <w:t xml:space="preserve"> </w:t>
      </w:r>
      <w:r>
        <w:t xml:space="preserve">OKJ-s </w:t>
      </w:r>
      <w:r w:rsidR="0020056F">
        <w:t>Parkgondozó képzést megelőzően p</w:t>
      </w:r>
      <w:r w:rsidR="00503A2B">
        <w:t>szichológus foglalkozott a csoporttal</w:t>
      </w:r>
      <w:r w:rsidR="001A7665">
        <w:t>. A képzési blokk a szakmai elemeken túl, egy tanulási és munkamotivációs, egy kulcskompetenciákat fejlesztő és egy álláskeresési technikák akkreditált tréninget is tartalmazott.</w:t>
      </w:r>
      <w:r w:rsidR="00AA6027">
        <w:t xml:space="preserve"> </w:t>
      </w:r>
    </w:p>
    <w:p w:rsidR="0020056F" w:rsidRDefault="00AA6027" w:rsidP="00A422D2">
      <w:pPr>
        <w:pStyle w:val="normal-header"/>
        <w:ind w:firstLine="0"/>
      </w:pPr>
      <w:r>
        <w:t xml:space="preserve">A képzés </w:t>
      </w:r>
      <w:r w:rsidR="001A7665">
        <w:t>el</w:t>
      </w:r>
      <w:r>
        <w:t xml:space="preserve">indulását követően </w:t>
      </w:r>
      <w:r w:rsidR="00EA6967">
        <w:t xml:space="preserve">az utcáról a projektbe bevont ügyfeleink közül ketten albérletbe költöztek, míg hét fő szállásnyújtó intézményünkben kapott elhelyezést. A korábban szálláshelyeinken élők közül mindannyian albérletbe költöztek. A kiköltözőket lakhatási támogatásban részesítettük, így a képzési támogatással már anyagilag is meg tudtak erősödni. A képzésben való maradást és az albérlet megtartását szociális munkásaink is segítették, valamint ügyfeleink igénybe vehettek pszichológiai és jogi segítséget is. A csoport összetartására közösségi programokat is szerveztünk, amelyeket szívesen vettek igénybe </w:t>
      </w:r>
      <w:r w:rsidR="005242FF">
        <w:t>a projekt résztvevői</w:t>
      </w:r>
      <w:r w:rsidR="00EA6967">
        <w:t xml:space="preserve">. </w:t>
      </w:r>
    </w:p>
    <w:p w:rsidR="00EA6967" w:rsidRDefault="00EA6967" w:rsidP="00A422D2">
      <w:pPr>
        <w:pStyle w:val="normal-header"/>
        <w:ind w:firstLine="0"/>
      </w:pPr>
      <w:r>
        <w:t xml:space="preserve">2015. február 25-én 17 ügyfelünk tett sikeres záróvizsgát és szerzett OKJ-s parkgondozói képesítést. </w:t>
      </w:r>
    </w:p>
    <w:p w:rsidR="001A7665" w:rsidRDefault="00EA6967" w:rsidP="00A422D2">
      <w:pPr>
        <w:pStyle w:val="normal-header"/>
        <w:ind w:firstLine="0"/>
      </w:pPr>
      <w:r>
        <w:t xml:space="preserve">A projektről bővebb információt </w:t>
      </w:r>
      <w:hyperlink r:id="rId7" w:history="1">
        <w:r w:rsidR="001A7665" w:rsidRPr="001A7665">
          <w:rPr>
            <w:rStyle w:val="Hiperhivatkozs"/>
          </w:rPr>
          <w:t>itt</w:t>
        </w:r>
      </w:hyperlink>
      <w:r w:rsidR="001A7665">
        <w:t xml:space="preserve"> olvashatnak.</w:t>
      </w:r>
    </w:p>
    <w:p w:rsidR="001A7665" w:rsidRDefault="001A7665" w:rsidP="00A422D2">
      <w:pPr>
        <w:pStyle w:val="normal-header"/>
        <w:ind w:firstLine="0"/>
      </w:pPr>
    </w:p>
    <w:p w:rsidR="001A7665" w:rsidRDefault="001A7665" w:rsidP="00A422D2">
      <w:pPr>
        <w:pStyle w:val="normal-header"/>
        <w:ind w:firstLine="0"/>
      </w:pPr>
      <w:r>
        <w:t>További információ kérhető:</w:t>
      </w:r>
    </w:p>
    <w:p w:rsidR="001A7665" w:rsidRDefault="001A7665" w:rsidP="00A422D2">
      <w:pPr>
        <w:pStyle w:val="normal-header"/>
        <w:ind w:firstLine="0"/>
      </w:pPr>
      <w:r>
        <w:t>Bakos Péter, projektvezető</w:t>
      </w:r>
    </w:p>
    <w:p w:rsidR="001A7665" w:rsidRPr="00922FBD" w:rsidRDefault="001A7665" w:rsidP="00A422D2">
      <w:pPr>
        <w:pStyle w:val="normal-header"/>
        <w:ind w:firstLine="0"/>
      </w:pPr>
      <w:r>
        <w:t xml:space="preserve">30-519-1110, </w:t>
      </w:r>
      <w:hyperlink r:id="rId8" w:history="1">
        <w:r w:rsidRPr="002D21C7">
          <w:rPr>
            <w:rStyle w:val="Hiperhivatkozs"/>
          </w:rPr>
          <w:t>peter_bakos@refomix.hu</w:t>
        </w:r>
      </w:hyperlink>
      <w:r>
        <w:t xml:space="preserve">  </w:t>
      </w:r>
    </w:p>
    <w:sectPr w:rsidR="001A7665" w:rsidRPr="00922FBD" w:rsidSect="00673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39" w:rsidRDefault="00947F39" w:rsidP="00AB4900">
      <w:pPr>
        <w:spacing w:after="0" w:line="240" w:lineRule="auto"/>
      </w:pPr>
      <w:r>
        <w:separator/>
      </w:r>
    </w:p>
  </w:endnote>
  <w:endnote w:type="continuationSeparator" w:id="0">
    <w:p w:rsidR="00947F39" w:rsidRDefault="00947F39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39" w:rsidRDefault="00947F39" w:rsidP="00AB4900">
      <w:pPr>
        <w:spacing w:after="0" w:line="240" w:lineRule="auto"/>
      </w:pPr>
      <w:r>
        <w:separator/>
      </w:r>
    </w:p>
  </w:footnote>
  <w:footnote w:type="continuationSeparator" w:id="0">
    <w:p w:rsidR="00947F39" w:rsidRDefault="00947F39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B2CD5"/>
    <w:rsid w:val="000D114F"/>
    <w:rsid w:val="000F4E96"/>
    <w:rsid w:val="00111913"/>
    <w:rsid w:val="00123718"/>
    <w:rsid w:val="00146ACE"/>
    <w:rsid w:val="001A7665"/>
    <w:rsid w:val="001E6A2A"/>
    <w:rsid w:val="0020056F"/>
    <w:rsid w:val="002112C7"/>
    <w:rsid w:val="00232166"/>
    <w:rsid w:val="0023444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03A2B"/>
    <w:rsid w:val="00522599"/>
    <w:rsid w:val="005242FF"/>
    <w:rsid w:val="005901CF"/>
    <w:rsid w:val="005D030D"/>
    <w:rsid w:val="005E2EDE"/>
    <w:rsid w:val="006610E7"/>
    <w:rsid w:val="006734FC"/>
    <w:rsid w:val="006A1E4D"/>
    <w:rsid w:val="006C0217"/>
    <w:rsid w:val="006D0ADF"/>
    <w:rsid w:val="0070020B"/>
    <w:rsid w:val="0078269C"/>
    <w:rsid w:val="007A2DE4"/>
    <w:rsid w:val="007A6928"/>
    <w:rsid w:val="00802813"/>
    <w:rsid w:val="00816521"/>
    <w:rsid w:val="008B5441"/>
    <w:rsid w:val="009039F9"/>
    <w:rsid w:val="00922FBD"/>
    <w:rsid w:val="0093473D"/>
    <w:rsid w:val="00947F39"/>
    <w:rsid w:val="009B38F5"/>
    <w:rsid w:val="009C486D"/>
    <w:rsid w:val="009D2C62"/>
    <w:rsid w:val="00A06EA7"/>
    <w:rsid w:val="00A422D2"/>
    <w:rsid w:val="00A46013"/>
    <w:rsid w:val="00A54B1C"/>
    <w:rsid w:val="00A63A25"/>
    <w:rsid w:val="00AA6027"/>
    <w:rsid w:val="00AB4900"/>
    <w:rsid w:val="00AC5B21"/>
    <w:rsid w:val="00AE2160"/>
    <w:rsid w:val="00B0435E"/>
    <w:rsid w:val="00B5018E"/>
    <w:rsid w:val="00B50ED9"/>
    <w:rsid w:val="00B558A2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C0ECD"/>
    <w:rsid w:val="00E56D31"/>
    <w:rsid w:val="00E824DA"/>
    <w:rsid w:val="00E971BF"/>
    <w:rsid w:val="00EA2F16"/>
    <w:rsid w:val="00EA6967"/>
    <w:rsid w:val="00F22288"/>
    <w:rsid w:val="00F70BF9"/>
    <w:rsid w:val="00F7138D"/>
    <w:rsid w:val="00FA64F1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1A7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1A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_bakos@refomix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efomix.hu/az-utcan-elo-hajlektalan-szemelyek-tarsadalmi-visszailleszkedesenek-elosegitese.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peter.bakos</cp:lastModifiedBy>
  <cp:revision>2</cp:revision>
  <dcterms:created xsi:type="dcterms:W3CDTF">2024-07-09T13:16:00Z</dcterms:created>
  <dcterms:modified xsi:type="dcterms:W3CDTF">2024-07-09T13:16:00Z</dcterms:modified>
</cp:coreProperties>
</file>